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4F" w:rsidRPr="00392C4F" w:rsidRDefault="00392C4F" w:rsidP="00392C4F">
      <w:pPr>
        <w:shd w:val="clear" w:color="auto" w:fill="FFFFFF"/>
        <w:spacing w:after="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PRACTICE CALCULATIONS</w:t>
      </w:r>
      <w:bookmarkStart w:id="0" w:name="_GoBack"/>
      <w:bookmarkEnd w:id="0"/>
    </w:p>
    <w:p w:rsidR="00392C4F" w:rsidRDefault="00392C4F" w:rsidP="00392C4F">
      <w:pPr>
        <w:shd w:val="clear" w:color="auto" w:fill="FFFFFF"/>
        <w:spacing w:after="0" w:line="240" w:lineRule="auto"/>
        <w:rPr>
          <w:rFonts w:ascii="Times New Roman" w:eastAsia="Times New Roman" w:hAnsi="Times New Roman"/>
          <w:b/>
          <w:color w:val="333333"/>
          <w:sz w:val="24"/>
          <w:szCs w:val="24"/>
        </w:rPr>
      </w:pPr>
    </w:p>
    <w:p w:rsidR="00392C4F" w:rsidRPr="00392C4F" w:rsidRDefault="00392C4F" w:rsidP="00392C4F">
      <w:pPr>
        <w:shd w:val="clear" w:color="auto" w:fill="FFFFFF"/>
        <w:spacing w:after="0" w:line="240" w:lineRule="auto"/>
        <w:rPr>
          <w:rFonts w:ascii="Times New Roman" w:eastAsia="Times New Roman" w:hAnsi="Times New Roman"/>
          <w:b/>
          <w:color w:val="333333"/>
          <w:sz w:val="24"/>
          <w:szCs w:val="24"/>
        </w:rPr>
      </w:pPr>
      <w:r w:rsidRPr="00392C4F">
        <w:rPr>
          <w:rFonts w:ascii="Times New Roman" w:eastAsia="Times New Roman" w:hAnsi="Times New Roman"/>
          <w:b/>
          <w:color w:val="333333"/>
          <w:sz w:val="24"/>
          <w:szCs w:val="24"/>
        </w:rPr>
        <w:t>1.</w:t>
      </w:r>
    </w:p>
    <w:p w:rsidR="00392C4F" w:rsidRPr="00392C4F" w:rsidRDefault="00392C4F" w:rsidP="00392C4F">
      <w:pPr>
        <w:shd w:val="clear" w:color="auto" w:fill="FFFFFF"/>
        <w:spacing w:after="0" w:line="240" w:lineRule="auto"/>
        <w:rPr>
          <w:rFonts w:ascii="Times New Roman" w:eastAsia="Times New Roman" w:hAnsi="Times New Roman"/>
          <w:color w:val="333333"/>
          <w:sz w:val="24"/>
          <w:szCs w:val="24"/>
        </w:rPr>
      </w:pPr>
      <w:r w:rsidRPr="00392C4F">
        <w:rPr>
          <w:rFonts w:ascii="Times New Roman" w:eastAsia="Times New Roman" w:hAnsi="Times New Roman"/>
          <w:color w:val="333333"/>
          <w:sz w:val="24"/>
          <w:szCs w:val="24"/>
        </w:rPr>
        <w:t xml:space="preserve">A client with cardiogenic shock weighs 220 </w:t>
      </w:r>
      <w:r w:rsidRPr="00392C4F">
        <w:rPr>
          <w:rFonts w:ascii="Times New Roman" w:eastAsia="Times New Roman" w:hAnsi="Times New Roman"/>
          <w:color w:val="333333"/>
          <w:sz w:val="24"/>
          <w:szCs w:val="24"/>
        </w:rPr>
        <w:t>lb.</w:t>
      </w:r>
      <w:r w:rsidRPr="00392C4F">
        <w:rPr>
          <w:rFonts w:ascii="Times New Roman" w:eastAsia="Times New Roman" w:hAnsi="Times New Roman"/>
          <w:color w:val="333333"/>
          <w:sz w:val="24"/>
          <w:szCs w:val="24"/>
        </w:rPr>
        <w:t xml:space="preserve"> and is receiving dopamine at the rate of 3 mcg/kg/minute. The solution strength available is dopamine 400 mg in 250 ml of D5W. The nurse should set the </w:t>
      </w:r>
      <w:hyperlink r:id="rId5" w:history="1">
        <w:r w:rsidRPr="00392C4F">
          <w:rPr>
            <w:rFonts w:ascii="Times New Roman" w:eastAsia="Times New Roman" w:hAnsi="Times New Roman"/>
            <w:color w:val="0000FF"/>
            <w:sz w:val="24"/>
            <w:szCs w:val="24"/>
            <w:u w:val="single"/>
          </w:rPr>
          <w:t>infusion pump</w:t>
        </w:r>
      </w:hyperlink>
      <w:r w:rsidRPr="00392C4F">
        <w:rPr>
          <w:rFonts w:ascii="Times New Roman" w:eastAsia="Times New Roman" w:hAnsi="Times New Roman"/>
          <w:color w:val="333333"/>
          <w:sz w:val="24"/>
          <w:szCs w:val="24"/>
        </w:rPr>
        <w:t> to deliver how many ml/hour? (Enter numeric value only. If rounding is required, round to the nearest tenth.)</w:t>
      </w:r>
    </w:p>
    <w:p w:rsidR="00293F1C" w:rsidRPr="00392C4F" w:rsidRDefault="00392C4F" w:rsidP="00392C4F">
      <w:pPr>
        <w:rPr>
          <w:rFonts w:ascii="Times New Roman" w:hAnsi="Times New Roman"/>
          <w:sz w:val="24"/>
          <w:szCs w:val="24"/>
        </w:rPr>
      </w:pPr>
    </w:p>
    <w:p w:rsidR="00392C4F" w:rsidRPr="00392C4F" w:rsidRDefault="00392C4F" w:rsidP="00392C4F">
      <w:pPr>
        <w:shd w:val="clear" w:color="auto" w:fill="FFFFFF"/>
        <w:spacing w:after="0" w:line="240" w:lineRule="auto"/>
        <w:rPr>
          <w:rFonts w:ascii="Times New Roman" w:eastAsia="Times New Roman" w:hAnsi="Times New Roman"/>
          <w:b/>
          <w:bCs/>
          <w:color w:val="333333"/>
          <w:sz w:val="24"/>
          <w:szCs w:val="24"/>
        </w:rPr>
      </w:pPr>
      <w:r w:rsidRPr="00392C4F">
        <w:rPr>
          <w:rFonts w:ascii="Times New Roman" w:eastAsia="Times New Roman" w:hAnsi="Times New Roman"/>
          <w:b/>
          <w:bCs/>
          <w:color w:val="333333"/>
          <w:sz w:val="24"/>
          <w:szCs w:val="24"/>
        </w:rPr>
        <w:t>2.</w:t>
      </w:r>
    </w:p>
    <w:p w:rsidR="00392C4F" w:rsidRPr="00392C4F" w:rsidRDefault="00392C4F" w:rsidP="00392C4F">
      <w:pPr>
        <w:shd w:val="clear" w:color="auto" w:fill="FFFFFF"/>
        <w:spacing w:after="0" w:line="240" w:lineRule="auto"/>
        <w:rPr>
          <w:rFonts w:ascii="Times New Roman" w:eastAsia="Times New Roman" w:hAnsi="Times New Roman"/>
          <w:color w:val="333333"/>
          <w:sz w:val="24"/>
          <w:szCs w:val="24"/>
        </w:rPr>
      </w:pPr>
      <w:r w:rsidRPr="00392C4F">
        <w:rPr>
          <w:rFonts w:ascii="Times New Roman" w:eastAsia="Times New Roman" w:hAnsi="Times New Roman"/>
          <w:color w:val="333333"/>
          <w:sz w:val="24"/>
          <w:szCs w:val="24"/>
        </w:rPr>
        <w:t>A client with </w:t>
      </w:r>
      <w:hyperlink r:id="rId6" w:history="1">
        <w:r w:rsidRPr="00392C4F">
          <w:rPr>
            <w:rFonts w:ascii="Times New Roman" w:eastAsia="Times New Roman" w:hAnsi="Times New Roman"/>
            <w:color w:val="0000FF"/>
            <w:sz w:val="24"/>
            <w:szCs w:val="24"/>
            <w:u w:val="single"/>
          </w:rPr>
          <w:t>hypertension</w:t>
        </w:r>
      </w:hyperlink>
      <w:r w:rsidRPr="00392C4F">
        <w:rPr>
          <w:rFonts w:ascii="Times New Roman" w:eastAsia="Times New Roman" w:hAnsi="Times New Roman"/>
          <w:color w:val="333333"/>
          <w:sz w:val="24"/>
          <w:szCs w:val="24"/>
        </w:rPr>
        <w:t> who weighs 72.4 kg is receiving an infusion of nitroprusside (Nipride) 50 mg in D5W 250 ml at 75 ml/hour. How many mcg/kg/minute is the client receiving? (Enter numeric value only. If rounding is required, round to the nearest tenth.)</w:t>
      </w:r>
    </w:p>
    <w:p w:rsidR="00392C4F" w:rsidRPr="00392C4F" w:rsidRDefault="00392C4F" w:rsidP="00392C4F">
      <w:pPr>
        <w:rPr>
          <w:rFonts w:ascii="Times New Roman" w:hAnsi="Times New Roman"/>
          <w:sz w:val="24"/>
          <w:szCs w:val="24"/>
        </w:rPr>
      </w:pPr>
      <w:r w:rsidRPr="00392C4F">
        <w:rPr>
          <w:rFonts w:ascii="Times New Roman" w:hAnsi="Times New Roman"/>
          <w:sz w:val="24"/>
          <w:szCs w:val="24"/>
        </w:rPr>
        <w:t xml:space="preserve"> </w:t>
      </w:r>
    </w:p>
    <w:p w:rsidR="00392C4F" w:rsidRPr="00392C4F" w:rsidRDefault="00392C4F" w:rsidP="00392C4F">
      <w:pPr>
        <w:shd w:val="clear" w:color="auto" w:fill="FFFFFF"/>
        <w:spacing w:after="0" w:line="240" w:lineRule="auto"/>
        <w:rPr>
          <w:rFonts w:ascii="Times New Roman" w:eastAsia="Times New Roman" w:hAnsi="Times New Roman"/>
          <w:b/>
          <w:bCs/>
          <w:color w:val="333333"/>
          <w:sz w:val="24"/>
          <w:szCs w:val="24"/>
        </w:rPr>
      </w:pPr>
      <w:r w:rsidRPr="00392C4F">
        <w:rPr>
          <w:rFonts w:ascii="Times New Roman" w:eastAsia="Times New Roman" w:hAnsi="Times New Roman"/>
          <w:b/>
          <w:bCs/>
          <w:color w:val="333333"/>
          <w:sz w:val="24"/>
          <w:szCs w:val="24"/>
        </w:rPr>
        <w:t>3.</w:t>
      </w:r>
    </w:p>
    <w:p w:rsidR="00392C4F" w:rsidRPr="00392C4F" w:rsidRDefault="00392C4F" w:rsidP="00392C4F">
      <w:pPr>
        <w:shd w:val="clear" w:color="auto" w:fill="FFFFFF"/>
        <w:spacing w:after="0" w:line="240" w:lineRule="auto"/>
        <w:rPr>
          <w:rFonts w:ascii="Times New Roman" w:eastAsia="Times New Roman" w:hAnsi="Times New Roman"/>
          <w:color w:val="333333"/>
          <w:sz w:val="24"/>
          <w:szCs w:val="24"/>
        </w:rPr>
      </w:pPr>
      <w:r w:rsidRPr="00392C4F">
        <w:rPr>
          <w:rFonts w:ascii="Times New Roman" w:eastAsia="Times New Roman" w:hAnsi="Times New Roman"/>
          <w:color w:val="333333"/>
          <w:sz w:val="24"/>
          <w:szCs w:val="24"/>
        </w:rPr>
        <w:t>A client who weighs 70 kg is receiving a dopamine solution of 800 mg/500 ml normal saline at 5 ml/hour. How many mcg/kg/minute is the client receiving? (Enter the numeric value only. If rounding is required, round to the nearest tenth.)</w:t>
      </w:r>
    </w:p>
    <w:p w:rsidR="00392C4F" w:rsidRPr="00392C4F" w:rsidRDefault="00392C4F" w:rsidP="00392C4F">
      <w:pPr>
        <w:rPr>
          <w:rFonts w:ascii="Times New Roman" w:hAnsi="Times New Roman"/>
          <w:sz w:val="24"/>
          <w:szCs w:val="24"/>
        </w:rPr>
      </w:pPr>
    </w:p>
    <w:p w:rsidR="00392C4F" w:rsidRPr="00392C4F" w:rsidRDefault="00392C4F" w:rsidP="00392C4F">
      <w:pPr>
        <w:shd w:val="clear" w:color="auto" w:fill="FFFFFF"/>
        <w:spacing w:after="0" w:line="240" w:lineRule="auto"/>
        <w:rPr>
          <w:rFonts w:ascii="Times New Roman" w:eastAsia="Times New Roman" w:hAnsi="Times New Roman"/>
          <w:b/>
          <w:bCs/>
          <w:color w:val="333333"/>
          <w:sz w:val="24"/>
          <w:szCs w:val="24"/>
        </w:rPr>
      </w:pPr>
      <w:r w:rsidRPr="00392C4F">
        <w:rPr>
          <w:rFonts w:ascii="Times New Roman" w:eastAsia="Times New Roman" w:hAnsi="Times New Roman"/>
          <w:b/>
          <w:bCs/>
          <w:color w:val="333333"/>
          <w:sz w:val="24"/>
          <w:szCs w:val="24"/>
        </w:rPr>
        <w:t>4.</w:t>
      </w:r>
    </w:p>
    <w:p w:rsidR="00392C4F" w:rsidRPr="00392C4F" w:rsidRDefault="00392C4F" w:rsidP="00392C4F">
      <w:pPr>
        <w:rPr>
          <w:rFonts w:ascii="Times New Roman" w:eastAsia="Times New Roman" w:hAnsi="Times New Roman"/>
          <w:color w:val="333333"/>
          <w:sz w:val="24"/>
          <w:szCs w:val="24"/>
        </w:rPr>
      </w:pPr>
      <w:r w:rsidRPr="00392C4F">
        <w:rPr>
          <w:rFonts w:ascii="Times New Roman" w:eastAsia="Times New Roman" w:hAnsi="Times New Roman"/>
          <w:color w:val="333333"/>
          <w:sz w:val="24"/>
          <w:szCs w:val="24"/>
        </w:rPr>
        <w:t>A client is receiving an IV solution of sodium chloride 0.9% (Normal Saline) 250 ml with amiodarone (Cordarone) 1 gram at 17 ml/hour. How many mg/minute of amiodarone is infusing? (Enter numeric value only. If rounding is required, round to the nearest tenth.)</w:t>
      </w:r>
    </w:p>
    <w:p w:rsidR="00392C4F" w:rsidRPr="00392C4F" w:rsidRDefault="00392C4F" w:rsidP="00392C4F">
      <w:pPr>
        <w:shd w:val="clear" w:color="auto" w:fill="FFFFFF"/>
        <w:spacing w:after="0" w:line="240" w:lineRule="auto"/>
        <w:rPr>
          <w:rFonts w:ascii="Times New Roman" w:eastAsia="Times New Roman" w:hAnsi="Times New Roman"/>
          <w:b/>
          <w:bCs/>
          <w:color w:val="333333"/>
          <w:sz w:val="24"/>
          <w:szCs w:val="24"/>
        </w:rPr>
      </w:pPr>
      <w:r w:rsidRPr="00392C4F">
        <w:rPr>
          <w:rFonts w:ascii="Times New Roman" w:hAnsi="Times New Roman"/>
          <w:sz w:val="24"/>
          <w:szCs w:val="24"/>
        </w:rPr>
        <w:t xml:space="preserve"> </w:t>
      </w:r>
      <w:r w:rsidRPr="00392C4F">
        <w:rPr>
          <w:rFonts w:ascii="Times New Roman" w:eastAsia="Times New Roman" w:hAnsi="Times New Roman"/>
          <w:b/>
          <w:bCs/>
          <w:color w:val="333333"/>
          <w:sz w:val="24"/>
          <w:szCs w:val="24"/>
        </w:rPr>
        <w:t>5.</w:t>
      </w:r>
    </w:p>
    <w:p w:rsidR="00392C4F" w:rsidRPr="00392C4F" w:rsidRDefault="00392C4F" w:rsidP="00392C4F">
      <w:pPr>
        <w:rPr>
          <w:rFonts w:ascii="Times New Roman" w:eastAsia="Times New Roman" w:hAnsi="Times New Roman"/>
          <w:color w:val="333333"/>
          <w:sz w:val="24"/>
          <w:szCs w:val="24"/>
        </w:rPr>
      </w:pPr>
      <w:r w:rsidRPr="00392C4F">
        <w:rPr>
          <w:rFonts w:ascii="Times New Roman" w:eastAsia="Times New Roman" w:hAnsi="Times New Roman"/>
          <w:color w:val="333333"/>
          <w:sz w:val="24"/>
          <w:szCs w:val="24"/>
        </w:rPr>
        <w:t>A client who weighs 176 pounds is receiving an IV infusion with esmolol hydrochloride (Brevibloc) at 48 ml/hour. The IV solution is labeled with the concentration of Brevibloc 10 mg/ml. How many mcg/kg/minute is the client receiving?</w:t>
      </w:r>
    </w:p>
    <w:p w:rsidR="00392C4F" w:rsidRPr="00392C4F" w:rsidRDefault="00392C4F" w:rsidP="00392C4F">
      <w:pPr>
        <w:shd w:val="clear" w:color="auto" w:fill="FFFFFF"/>
        <w:spacing w:after="0" w:line="240" w:lineRule="auto"/>
        <w:rPr>
          <w:rFonts w:ascii="Times New Roman" w:eastAsia="Times New Roman" w:hAnsi="Times New Roman"/>
          <w:b/>
          <w:bCs/>
          <w:color w:val="333333"/>
          <w:sz w:val="24"/>
          <w:szCs w:val="24"/>
        </w:rPr>
      </w:pPr>
      <w:r w:rsidRPr="00392C4F">
        <w:rPr>
          <w:rFonts w:ascii="Times New Roman" w:eastAsia="Times New Roman" w:hAnsi="Times New Roman"/>
          <w:b/>
          <w:bCs/>
          <w:color w:val="333333"/>
          <w:sz w:val="24"/>
          <w:szCs w:val="24"/>
        </w:rPr>
        <w:t>6.</w:t>
      </w:r>
    </w:p>
    <w:p w:rsidR="00392C4F" w:rsidRPr="00392C4F" w:rsidRDefault="00392C4F" w:rsidP="00392C4F">
      <w:pPr>
        <w:rPr>
          <w:rFonts w:ascii="Times New Roman" w:eastAsia="Times New Roman" w:hAnsi="Times New Roman"/>
          <w:color w:val="333333"/>
          <w:sz w:val="24"/>
          <w:szCs w:val="24"/>
        </w:rPr>
      </w:pPr>
      <w:r w:rsidRPr="00392C4F">
        <w:rPr>
          <w:rFonts w:ascii="Times New Roman" w:eastAsia="Times New Roman" w:hAnsi="Times New Roman"/>
          <w:color w:val="333333"/>
          <w:sz w:val="24"/>
          <w:szCs w:val="24"/>
        </w:rPr>
        <w:t>The nurse is preparing the change-of-shift report for a client who has a 265 ml secondary infusion that was started 2 hours ago at a rate of 85 ml/hour via an infusion pump. The nurse should report that how many ml remain to be infused by the hernia nurse</w:t>
      </w:r>
    </w:p>
    <w:p w:rsidR="00392C4F" w:rsidRPr="00392C4F" w:rsidRDefault="00392C4F" w:rsidP="00392C4F">
      <w:pPr>
        <w:shd w:val="clear" w:color="auto" w:fill="FFFFFF"/>
        <w:spacing w:after="0" w:line="240" w:lineRule="auto"/>
        <w:rPr>
          <w:rFonts w:ascii="Times New Roman" w:eastAsia="Times New Roman" w:hAnsi="Times New Roman"/>
          <w:b/>
          <w:bCs/>
          <w:color w:val="333333"/>
          <w:sz w:val="24"/>
          <w:szCs w:val="24"/>
        </w:rPr>
      </w:pPr>
      <w:r w:rsidRPr="00392C4F">
        <w:rPr>
          <w:rFonts w:ascii="Times New Roman" w:eastAsia="Times New Roman" w:hAnsi="Times New Roman"/>
          <w:b/>
          <w:bCs/>
          <w:color w:val="333333"/>
          <w:sz w:val="24"/>
          <w:szCs w:val="24"/>
        </w:rPr>
        <w:t>7.</w:t>
      </w:r>
    </w:p>
    <w:p w:rsidR="00392C4F" w:rsidRPr="00392C4F" w:rsidRDefault="00392C4F" w:rsidP="00392C4F">
      <w:pPr>
        <w:rPr>
          <w:rFonts w:ascii="Times New Roman" w:eastAsia="Times New Roman" w:hAnsi="Times New Roman"/>
          <w:color w:val="333333"/>
          <w:sz w:val="24"/>
          <w:szCs w:val="24"/>
        </w:rPr>
      </w:pPr>
      <w:r w:rsidRPr="00392C4F">
        <w:rPr>
          <w:rFonts w:ascii="Times New Roman" w:eastAsia="Times New Roman" w:hAnsi="Times New Roman"/>
          <w:color w:val="333333"/>
          <w:sz w:val="24"/>
          <w:szCs w:val="24"/>
        </w:rPr>
        <w:t>A male client receives a prescription for ondansetron hydrochloride (Zofran) 4 mg IV to prevent postoperative nausea after an inguinal hernia repair. The medication is available in 2 mg/ml. How many ml should the nurse administer?</w:t>
      </w:r>
    </w:p>
    <w:p w:rsidR="00392C4F" w:rsidRPr="00392C4F" w:rsidRDefault="00392C4F" w:rsidP="00392C4F">
      <w:pPr>
        <w:shd w:val="clear" w:color="auto" w:fill="FFFFFF"/>
        <w:spacing w:after="0" w:line="240" w:lineRule="auto"/>
        <w:rPr>
          <w:rFonts w:ascii="Times New Roman" w:eastAsia="Times New Roman" w:hAnsi="Times New Roman"/>
          <w:b/>
          <w:bCs/>
          <w:color w:val="333333"/>
          <w:sz w:val="24"/>
          <w:szCs w:val="24"/>
        </w:rPr>
      </w:pPr>
      <w:r w:rsidRPr="00392C4F">
        <w:rPr>
          <w:rFonts w:ascii="Times New Roman" w:eastAsia="Times New Roman" w:hAnsi="Times New Roman"/>
          <w:b/>
          <w:bCs/>
          <w:color w:val="333333"/>
          <w:sz w:val="24"/>
          <w:szCs w:val="24"/>
        </w:rPr>
        <w:t>8.</w:t>
      </w:r>
    </w:p>
    <w:p w:rsidR="00392C4F" w:rsidRPr="00392C4F" w:rsidRDefault="00392C4F" w:rsidP="00392C4F">
      <w:pPr>
        <w:rPr>
          <w:rFonts w:ascii="Times New Roman" w:eastAsia="Times New Roman" w:hAnsi="Times New Roman"/>
          <w:color w:val="333333"/>
          <w:sz w:val="24"/>
          <w:szCs w:val="24"/>
        </w:rPr>
      </w:pPr>
      <w:r w:rsidRPr="00392C4F">
        <w:rPr>
          <w:rFonts w:ascii="Times New Roman" w:eastAsia="Times New Roman" w:hAnsi="Times New Roman"/>
          <w:color w:val="333333"/>
          <w:sz w:val="24"/>
          <w:szCs w:val="24"/>
        </w:rPr>
        <w:t>The nurse is preparing to administer Hepatitis B Vaccine, Recombinant (Energix-B) 5 mcg IM to a school-aged child. The vaccine is labeled, 10 mcg/ml. How many m</w:t>
      </w:r>
      <w:r w:rsidRPr="00392C4F">
        <w:rPr>
          <w:rFonts w:ascii="Times New Roman" w:eastAsia="Times New Roman" w:hAnsi="Times New Roman"/>
          <w:color w:val="333333"/>
          <w:sz w:val="24"/>
          <w:szCs w:val="24"/>
        </w:rPr>
        <w:t>l should the nurse administer?</w:t>
      </w:r>
    </w:p>
    <w:p w:rsidR="00392C4F" w:rsidRPr="00392C4F" w:rsidRDefault="00392C4F" w:rsidP="00392C4F">
      <w:pPr>
        <w:rPr>
          <w:rFonts w:ascii="Times New Roman" w:eastAsia="Times New Roman" w:hAnsi="Times New Roman"/>
          <w:color w:val="333333"/>
          <w:sz w:val="24"/>
          <w:szCs w:val="24"/>
        </w:rPr>
      </w:pPr>
    </w:p>
    <w:p w:rsidR="00392C4F" w:rsidRPr="00392C4F" w:rsidRDefault="00392C4F" w:rsidP="00392C4F">
      <w:pPr>
        <w:shd w:val="clear" w:color="auto" w:fill="FFFFFF"/>
        <w:spacing w:after="0" w:line="240" w:lineRule="auto"/>
        <w:rPr>
          <w:rFonts w:ascii="Times New Roman" w:eastAsia="Times New Roman" w:hAnsi="Times New Roman"/>
          <w:b/>
          <w:bCs/>
          <w:color w:val="333333"/>
          <w:sz w:val="24"/>
          <w:szCs w:val="24"/>
        </w:rPr>
      </w:pPr>
      <w:r w:rsidRPr="00392C4F">
        <w:rPr>
          <w:rFonts w:ascii="Times New Roman" w:eastAsia="Times New Roman" w:hAnsi="Times New Roman"/>
          <w:b/>
          <w:bCs/>
          <w:color w:val="333333"/>
          <w:sz w:val="24"/>
          <w:szCs w:val="24"/>
        </w:rPr>
        <w:t>9.</w:t>
      </w:r>
    </w:p>
    <w:p w:rsidR="00392C4F" w:rsidRPr="00392C4F" w:rsidRDefault="00392C4F" w:rsidP="00392C4F">
      <w:pPr>
        <w:rPr>
          <w:rFonts w:ascii="Times New Roman" w:eastAsia="Times New Roman" w:hAnsi="Times New Roman"/>
          <w:color w:val="333333"/>
          <w:sz w:val="24"/>
          <w:szCs w:val="24"/>
        </w:rPr>
      </w:pPr>
      <w:r w:rsidRPr="00392C4F">
        <w:rPr>
          <w:rFonts w:ascii="Times New Roman" w:eastAsia="Times New Roman" w:hAnsi="Times New Roman"/>
          <w:color w:val="333333"/>
          <w:sz w:val="24"/>
          <w:szCs w:val="24"/>
        </w:rPr>
        <w:t>A client's daily PO prescription for aripiprazole (</w:t>
      </w:r>
      <w:r w:rsidRPr="00392C4F">
        <w:rPr>
          <w:rFonts w:ascii="Times New Roman" w:eastAsia="Times New Roman" w:hAnsi="Times New Roman"/>
          <w:color w:val="333333"/>
          <w:sz w:val="24"/>
          <w:szCs w:val="24"/>
        </w:rPr>
        <w:t>Ability</w:t>
      </w:r>
      <w:r w:rsidRPr="00392C4F">
        <w:rPr>
          <w:rFonts w:ascii="Times New Roman" w:eastAsia="Times New Roman" w:hAnsi="Times New Roman"/>
          <w:color w:val="333333"/>
          <w:sz w:val="24"/>
          <w:szCs w:val="24"/>
        </w:rPr>
        <w:t>) is increased from 15 mg to 30 mg. The medication is available in 15 mg tablets, and the client already received one tablet today. How many additional tablets should the nurse administer so the client receives the total newly prescribed dose for the day?</w:t>
      </w:r>
    </w:p>
    <w:p w:rsidR="00392C4F" w:rsidRPr="00392C4F" w:rsidRDefault="00392C4F" w:rsidP="00392C4F">
      <w:pPr>
        <w:rPr>
          <w:rFonts w:ascii="Times New Roman" w:eastAsia="Times New Roman" w:hAnsi="Times New Roman"/>
          <w:color w:val="333333"/>
          <w:sz w:val="24"/>
          <w:szCs w:val="24"/>
        </w:rPr>
      </w:pPr>
      <w:r w:rsidRPr="00392C4F">
        <w:rPr>
          <w:rFonts w:ascii="Times New Roman" w:eastAsia="Times New Roman" w:hAnsi="Times New Roman"/>
          <w:b/>
          <w:color w:val="333333"/>
          <w:sz w:val="24"/>
          <w:szCs w:val="24"/>
        </w:rPr>
        <w:t>10</w:t>
      </w:r>
      <w:r w:rsidRPr="00392C4F">
        <w:rPr>
          <w:rFonts w:ascii="Times New Roman" w:eastAsia="Times New Roman" w:hAnsi="Times New Roman"/>
          <w:color w:val="333333"/>
          <w:sz w:val="24"/>
          <w:szCs w:val="24"/>
        </w:rPr>
        <w:t>.</w:t>
      </w:r>
    </w:p>
    <w:p w:rsidR="00392C4F" w:rsidRPr="00392C4F" w:rsidRDefault="00392C4F" w:rsidP="00392C4F">
      <w:pPr>
        <w:rPr>
          <w:rFonts w:ascii="Times New Roman" w:eastAsia="Times New Roman" w:hAnsi="Times New Roman"/>
          <w:color w:val="333333"/>
          <w:sz w:val="24"/>
          <w:szCs w:val="24"/>
        </w:rPr>
      </w:pPr>
      <w:r w:rsidRPr="00392C4F">
        <w:rPr>
          <w:rFonts w:ascii="Times New Roman" w:eastAsia="Times New Roman" w:hAnsi="Times New Roman"/>
          <w:color w:val="333333"/>
          <w:sz w:val="24"/>
          <w:szCs w:val="24"/>
        </w:rPr>
        <w:t>The nurse is administering a 250 milliliter (ml) intravenous solution to be infused over 2 hours. How many ml/hour should the nurse program the infusion pump?</w:t>
      </w:r>
    </w:p>
    <w:p w:rsidR="00392C4F" w:rsidRDefault="00392C4F" w:rsidP="00392C4F"/>
    <w:sectPr w:rsidR="00392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4F"/>
    <w:rsid w:val="00392C4F"/>
    <w:rsid w:val="00751E6C"/>
    <w:rsid w:val="00A3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volvels.elsevier.com/AngelUploads/" TargetMode="External"/><Relationship Id="rId5" Type="http://schemas.openxmlformats.org/officeDocument/2006/relationships/hyperlink" Target="http://evolvels.elsevier.com/AngelUplo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Carina</cp:lastModifiedBy>
  <cp:revision>1</cp:revision>
  <dcterms:created xsi:type="dcterms:W3CDTF">2013-10-28T02:51:00Z</dcterms:created>
  <dcterms:modified xsi:type="dcterms:W3CDTF">2013-10-28T03:00:00Z</dcterms:modified>
</cp:coreProperties>
</file>